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8E2A" w14:textId="7EB64458" w:rsidR="002B75A5" w:rsidRPr="00BC0636" w:rsidRDefault="007B4EDB" w:rsidP="007B4E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5AFA">
        <w:rPr>
          <w:b/>
          <w:sz w:val="28"/>
          <w:szCs w:val="28"/>
        </w:rPr>
        <w:t>Summer 2016</w:t>
      </w:r>
      <w:r w:rsidR="00DF75E3">
        <w:rPr>
          <w:b/>
          <w:sz w:val="28"/>
          <w:szCs w:val="28"/>
        </w:rPr>
        <w:t xml:space="preserve"> SCITECH MADARAS</w:t>
      </w:r>
      <w:r w:rsidRPr="00BC0636">
        <w:rPr>
          <w:b/>
          <w:sz w:val="28"/>
          <w:szCs w:val="28"/>
        </w:rPr>
        <w:t xml:space="preserve"> AWARDS</w:t>
      </w:r>
    </w:p>
    <w:p w14:paraId="1560C969" w14:textId="77777777" w:rsidR="007B4EDB" w:rsidRPr="007B4EDB" w:rsidRDefault="007B4EDB" w:rsidP="007B4E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</w:t>
      </w:r>
    </w:p>
    <w:p w14:paraId="3D1B870E" w14:textId="77777777" w:rsidR="007B4EDB" w:rsidRDefault="007B4EDB" w:rsidP="007B4EDB">
      <w:pPr>
        <w:jc w:val="center"/>
        <w:rPr>
          <w:b/>
          <w:sz w:val="28"/>
          <w:szCs w:val="28"/>
        </w:rPr>
      </w:pPr>
      <w:proofErr w:type="spellStart"/>
      <w:r w:rsidRPr="00BC0636">
        <w:rPr>
          <w:b/>
          <w:sz w:val="28"/>
          <w:szCs w:val="28"/>
        </w:rPr>
        <w:t>Technion</w:t>
      </w:r>
      <w:proofErr w:type="spellEnd"/>
      <w:r w:rsidRPr="00BC0636">
        <w:rPr>
          <w:b/>
          <w:sz w:val="28"/>
          <w:szCs w:val="28"/>
        </w:rPr>
        <w:t>-Israel Institute of Technology</w:t>
      </w:r>
    </w:p>
    <w:p w14:paraId="6418E99E" w14:textId="77777777" w:rsidR="001240C4" w:rsidRDefault="001240C4" w:rsidP="007B4EDB">
      <w:pPr>
        <w:jc w:val="center"/>
        <w:rPr>
          <w:b/>
          <w:sz w:val="28"/>
          <w:szCs w:val="28"/>
        </w:rPr>
      </w:pPr>
    </w:p>
    <w:p w14:paraId="2AC741D2" w14:textId="77777777" w:rsidR="001240C4" w:rsidRDefault="001240C4" w:rsidP="007B4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QUICK FACT SHEET</w:t>
      </w:r>
    </w:p>
    <w:p w14:paraId="3934CC96" w14:textId="77777777" w:rsidR="001240C4" w:rsidRDefault="001240C4" w:rsidP="007B4EDB">
      <w:pPr>
        <w:jc w:val="center"/>
        <w:rPr>
          <w:b/>
          <w:sz w:val="28"/>
          <w:szCs w:val="28"/>
        </w:rPr>
      </w:pPr>
    </w:p>
    <w:p w14:paraId="39997248" w14:textId="20268602" w:rsidR="008205E2" w:rsidRDefault="008205E2" w:rsidP="008205E2">
      <w:pPr>
        <w:rPr>
          <w:sz w:val="28"/>
          <w:szCs w:val="28"/>
        </w:rPr>
      </w:pPr>
      <w:r w:rsidRPr="00BC0636">
        <w:rPr>
          <w:b/>
          <w:sz w:val="28"/>
          <w:szCs w:val="28"/>
        </w:rPr>
        <w:t>WHO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CB42E5">
        <w:rPr>
          <w:sz w:val="28"/>
          <w:szCs w:val="28"/>
        </w:rPr>
        <w:t>All</w:t>
      </w:r>
      <w:r w:rsidR="0012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Washington DC area </w:t>
      </w:r>
      <w:r w:rsidR="00122CA1">
        <w:rPr>
          <w:sz w:val="28"/>
          <w:szCs w:val="28"/>
        </w:rPr>
        <w:t xml:space="preserve">public or private </w:t>
      </w:r>
      <w:r>
        <w:rPr>
          <w:sz w:val="28"/>
          <w:szCs w:val="28"/>
        </w:rPr>
        <w:t>high school junior</w:t>
      </w:r>
      <w:r w:rsidR="00CB42E5">
        <w:rPr>
          <w:sz w:val="28"/>
          <w:szCs w:val="28"/>
        </w:rPr>
        <w:t xml:space="preserve">s and seniors </w:t>
      </w:r>
      <w:r>
        <w:rPr>
          <w:sz w:val="28"/>
          <w:szCs w:val="28"/>
        </w:rPr>
        <w:t>with an aptitude in science, math, and/or engineering and an interest in ex</w:t>
      </w:r>
      <w:r w:rsidR="00CB42E5">
        <w:rPr>
          <w:sz w:val="28"/>
          <w:szCs w:val="28"/>
        </w:rPr>
        <w:t>periencing Israel in summer 2016 are encouraged to apply for the summer SCITECH program</w:t>
      </w:r>
      <w:r>
        <w:rPr>
          <w:sz w:val="28"/>
          <w:szCs w:val="28"/>
        </w:rPr>
        <w:t>.</w:t>
      </w:r>
      <w:r w:rsidR="00D43A3C">
        <w:rPr>
          <w:sz w:val="28"/>
          <w:szCs w:val="28"/>
        </w:rPr>
        <w:t xml:space="preserve">  DC area students </w:t>
      </w:r>
      <w:r w:rsidR="00CB42E5">
        <w:rPr>
          <w:sz w:val="28"/>
          <w:szCs w:val="28"/>
        </w:rPr>
        <w:t xml:space="preserve">who </w:t>
      </w:r>
      <w:r w:rsidR="00D43A3C">
        <w:rPr>
          <w:sz w:val="28"/>
          <w:szCs w:val="28"/>
        </w:rPr>
        <w:t>attend SCITECH wil</w:t>
      </w:r>
      <w:r w:rsidR="00DF75E3">
        <w:rPr>
          <w:sz w:val="28"/>
          <w:szCs w:val="28"/>
        </w:rPr>
        <w:t xml:space="preserve">l receive a MADARAS </w:t>
      </w:r>
      <w:r w:rsidR="00D43A3C">
        <w:rPr>
          <w:sz w:val="28"/>
          <w:szCs w:val="28"/>
        </w:rPr>
        <w:t>AWARD.</w:t>
      </w:r>
      <w:r w:rsidR="00CB42E5">
        <w:rPr>
          <w:sz w:val="28"/>
          <w:szCs w:val="28"/>
        </w:rPr>
        <w:t xml:space="preserve">  </w:t>
      </w:r>
      <w:r w:rsidR="009F5352">
        <w:rPr>
          <w:sz w:val="28"/>
          <w:szCs w:val="28"/>
        </w:rPr>
        <w:t>Applications are due in early March.</w:t>
      </w:r>
    </w:p>
    <w:p w14:paraId="4EC1FB30" w14:textId="77777777" w:rsidR="001240C4" w:rsidRDefault="001240C4" w:rsidP="008205E2">
      <w:pPr>
        <w:rPr>
          <w:sz w:val="28"/>
          <w:szCs w:val="28"/>
        </w:rPr>
      </w:pPr>
    </w:p>
    <w:p w14:paraId="02CE41C6" w14:textId="20A92A92" w:rsidR="00122CA1" w:rsidRDefault="008205E2" w:rsidP="008205E2">
      <w:pPr>
        <w:rPr>
          <w:sz w:val="28"/>
          <w:szCs w:val="28"/>
        </w:rPr>
      </w:pPr>
      <w:r w:rsidRPr="00BC0636">
        <w:rPr>
          <w:b/>
          <w:sz w:val="28"/>
          <w:szCs w:val="28"/>
        </w:rPr>
        <w:t>WHAT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1240C4">
        <w:rPr>
          <w:sz w:val="28"/>
          <w:szCs w:val="28"/>
        </w:rPr>
        <w:t>SCITECH</w:t>
      </w:r>
      <w:r>
        <w:rPr>
          <w:sz w:val="28"/>
          <w:szCs w:val="28"/>
        </w:rPr>
        <w:t xml:space="preserve"> is an international science and technology camp hosted by the </w:t>
      </w:r>
      <w:proofErr w:type="spellStart"/>
      <w:r>
        <w:rPr>
          <w:sz w:val="28"/>
          <w:szCs w:val="28"/>
        </w:rPr>
        <w:t>Technion</w:t>
      </w:r>
      <w:proofErr w:type="spellEnd"/>
      <w:r>
        <w:rPr>
          <w:sz w:val="28"/>
          <w:szCs w:val="28"/>
        </w:rPr>
        <w:t>-Israel Institute of Technology.  Students from across the globe perform</w:t>
      </w:r>
      <w:r w:rsidR="00CB42E5">
        <w:rPr>
          <w:sz w:val="28"/>
          <w:szCs w:val="28"/>
        </w:rPr>
        <w:t xml:space="preserve"> challenging, hands-on research –</w:t>
      </w:r>
      <w:r>
        <w:rPr>
          <w:sz w:val="28"/>
          <w:szCs w:val="28"/>
        </w:rPr>
        <w:t xml:space="preserve"> </w:t>
      </w:r>
      <w:r w:rsidR="00CB42E5">
        <w:rPr>
          <w:sz w:val="28"/>
          <w:szCs w:val="28"/>
        </w:rPr>
        <w:t xml:space="preserve">under the </w:t>
      </w:r>
      <w:r>
        <w:rPr>
          <w:sz w:val="28"/>
          <w:szCs w:val="28"/>
        </w:rPr>
        <w:t>supervis</w:t>
      </w:r>
      <w:r w:rsidR="00CB42E5">
        <w:rPr>
          <w:sz w:val="28"/>
          <w:szCs w:val="28"/>
        </w:rPr>
        <w:t xml:space="preserve">ion of </w:t>
      </w:r>
      <w:r>
        <w:rPr>
          <w:sz w:val="28"/>
          <w:szCs w:val="28"/>
        </w:rPr>
        <w:t>leading science faculty and researchers</w:t>
      </w:r>
      <w:r w:rsidR="00CB42E5">
        <w:rPr>
          <w:sz w:val="28"/>
          <w:szCs w:val="28"/>
        </w:rPr>
        <w:t>.  Students</w:t>
      </w:r>
      <w:r w:rsidR="00122CA1">
        <w:rPr>
          <w:sz w:val="28"/>
          <w:szCs w:val="28"/>
        </w:rPr>
        <w:t xml:space="preserve"> present end of training findings at a professional science poster presentation event. </w:t>
      </w:r>
      <w:r w:rsidR="00CB42E5">
        <w:rPr>
          <w:sz w:val="28"/>
          <w:szCs w:val="28"/>
        </w:rPr>
        <w:t>The 2016</w:t>
      </w:r>
      <w:r w:rsidR="00122CA1">
        <w:rPr>
          <w:sz w:val="28"/>
          <w:szCs w:val="28"/>
        </w:rPr>
        <w:t xml:space="preserve"> MA</w:t>
      </w:r>
      <w:r w:rsidR="0090621D">
        <w:rPr>
          <w:sz w:val="28"/>
          <w:szCs w:val="28"/>
        </w:rPr>
        <w:t>DARAS SCITECH</w:t>
      </w:r>
      <w:r w:rsidR="00D43A3C">
        <w:rPr>
          <w:sz w:val="28"/>
          <w:szCs w:val="28"/>
        </w:rPr>
        <w:t xml:space="preserve"> AWARDS</w:t>
      </w:r>
      <w:r w:rsidR="00122CA1">
        <w:rPr>
          <w:sz w:val="28"/>
          <w:szCs w:val="28"/>
        </w:rPr>
        <w:t xml:space="preserve"> will fund $3,600 to</w:t>
      </w:r>
      <w:r w:rsidR="007D40FF">
        <w:rPr>
          <w:sz w:val="28"/>
          <w:szCs w:val="28"/>
        </w:rPr>
        <w:t>ward</w:t>
      </w:r>
      <w:bookmarkStart w:id="0" w:name="_GoBack"/>
      <w:bookmarkEnd w:id="0"/>
      <w:r w:rsidR="00D43A3C">
        <w:rPr>
          <w:sz w:val="28"/>
          <w:szCs w:val="28"/>
        </w:rPr>
        <w:t xml:space="preserve"> the $5,400 tuition that covers use of the </w:t>
      </w:r>
      <w:proofErr w:type="spellStart"/>
      <w:r w:rsidR="00122CA1">
        <w:rPr>
          <w:sz w:val="28"/>
          <w:szCs w:val="28"/>
        </w:rPr>
        <w:t>Technion’s</w:t>
      </w:r>
      <w:proofErr w:type="spellEnd"/>
      <w:r w:rsidR="00122CA1">
        <w:rPr>
          <w:sz w:val="28"/>
          <w:szCs w:val="28"/>
        </w:rPr>
        <w:t xml:space="preserve"> research and recreation facilities, </w:t>
      </w:r>
      <w:r w:rsidR="00D43A3C">
        <w:rPr>
          <w:sz w:val="28"/>
          <w:szCs w:val="28"/>
        </w:rPr>
        <w:t xml:space="preserve">instruction, </w:t>
      </w:r>
      <w:r w:rsidR="00122CA1">
        <w:rPr>
          <w:sz w:val="28"/>
          <w:szCs w:val="28"/>
        </w:rPr>
        <w:t xml:space="preserve">accommodations, meals, health insurance and cultural and social excursions. </w:t>
      </w:r>
    </w:p>
    <w:p w14:paraId="3DBDFA88" w14:textId="77777777" w:rsidR="008205E2" w:rsidRDefault="008205E2" w:rsidP="008205E2">
      <w:pPr>
        <w:rPr>
          <w:sz w:val="28"/>
          <w:szCs w:val="28"/>
        </w:rPr>
      </w:pPr>
    </w:p>
    <w:p w14:paraId="3C4116B0" w14:textId="0ABAA417" w:rsidR="001240C4" w:rsidRDefault="008205E2" w:rsidP="008205E2">
      <w:r w:rsidRPr="00BC0636">
        <w:rPr>
          <w:b/>
          <w:sz w:val="28"/>
          <w:szCs w:val="28"/>
        </w:rPr>
        <w:t>WHERE</w:t>
      </w:r>
      <w:r w:rsidR="00122CA1">
        <w:rPr>
          <w:sz w:val="28"/>
          <w:szCs w:val="28"/>
        </w:rPr>
        <w:t>:</w:t>
      </w:r>
      <w:r w:rsidR="00122CA1">
        <w:rPr>
          <w:sz w:val="28"/>
          <w:szCs w:val="28"/>
        </w:rPr>
        <w:tab/>
        <w:t xml:space="preserve">Located in Haifa, Israel, the </w:t>
      </w:r>
      <w:proofErr w:type="spellStart"/>
      <w:r w:rsidR="00122CA1">
        <w:rPr>
          <w:sz w:val="28"/>
          <w:szCs w:val="28"/>
        </w:rPr>
        <w:t>Technion</w:t>
      </w:r>
      <w:proofErr w:type="spellEnd"/>
      <w:r w:rsidR="00122CA1">
        <w:rPr>
          <w:sz w:val="28"/>
          <w:szCs w:val="28"/>
        </w:rPr>
        <w:t xml:space="preserve">-Israel Institute of Technology is one of the world’s leading science and technology universities.  Home to four Nobel Prize winners, the </w:t>
      </w:r>
      <w:proofErr w:type="spellStart"/>
      <w:r w:rsidR="00122CA1">
        <w:rPr>
          <w:sz w:val="28"/>
          <w:szCs w:val="28"/>
        </w:rPr>
        <w:t>Technion</w:t>
      </w:r>
      <w:proofErr w:type="spellEnd"/>
      <w:r w:rsidR="00122CA1">
        <w:rPr>
          <w:sz w:val="28"/>
          <w:szCs w:val="28"/>
        </w:rPr>
        <w:t xml:space="preserve"> also partners with Cornell University to operate the </w:t>
      </w:r>
      <w:r w:rsidR="007D40FF">
        <w:rPr>
          <w:sz w:val="28"/>
          <w:szCs w:val="28"/>
        </w:rPr>
        <w:t xml:space="preserve">Jacobs </w:t>
      </w:r>
      <w:proofErr w:type="spellStart"/>
      <w:r w:rsidR="007D40FF">
        <w:rPr>
          <w:sz w:val="28"/>
          <w:szCs w:val="28"/>
        </w:rPr>
        <w:t>Technion</w:t>
      </w:r>
      <w:proofErr w:type="spellEnd"/>
      <w:r w:rsidR="007D40FF">
        <w:rPr>
          <w:sz w:val="28"/>
          <w:szCs w:val="28"/>
        </w:rPr>
        <w:t>-Cornell</w:t>
      </w:r>
      <w:r w:rsidR="00122CA1">
        <w:rPr>
          <w:sz w:val="28"/>
          <w:szCs w:val="28"/>
        </w:rPr>
        <w:t xml:space="preserve"> Institute in New York City and is working with Chi</w:t>
      </w:r>
      <w:r w:rsidR="005C29F6">
        <w:rPr>
          <w:sz w:val="28"/>
          <w:szCs w:val="28"/>
        </w:rPr>
        <w:t xml:space="preserve">na to build the new </w:t>
      </w:r>
      <w:proofErr w:type="spellStart"/>
      <w:r w:rsidR="005C29F6">
        <w:rPr>
          <w:sz w:val="28"/>
          <w:szCs w:val="28"/>
        </w:rPr>
        <w:t>Technion</w:t>
      </w:r>
      <w:proofErr w:type="spellEnd"/>
      <w:r w:rsidR="005C29F6">
        <w:rPr>
          <w:sz w:val="28"/>
          <w:szCs w:val="28"/>
        </w:rPr>
        <w:t>-Gu</w:t>
      </w:r>
      <w:r w:rsidR="00122CA1">
        <w:rPr>
          <w:sz w:val="28"/>
          <w:szCs w:val="28"/>
        </w:rPr>
        <w:t>a</w:t>
      </w:r>
      <w:r w:rsidR="005C29F6">
        <w:rPr>
          <w:sz w:val="28"/>
          <w:szCs w:val="28"/>
        </w:rPr>
        <w:t>n</w:t>
      </w:r>
      <w:r w:rsidR="00122CA1">
        <w:rPr>
          <w:sz w:val="28"/>
          <w:szCs w:val="28"/>
        </w:rPr>
        <w:t>gdong Institute of Technology</w:t>
      </w:r>
      <w:r w:rsidR="00D43A3C">
        <w:rPr>
          <w:sz w:val="28"/>
          <w:szCs w:val="28"/>
        </w:rPr>
        <w:t>.</w:t>
      </w:r>
      <w:r w:rsidR="001240C4" w:rsidRPr="001240C4">
        <w:t xml:space="preserve"> </w:t>
      </w:r>
      <w:r w:rsidR="001240C4">
        <w:t xml:space="preserve">  </w:t>
      </w:r>
      <w:hyperlink r:id="rId5" w:history="1">
        <w:r w:rsidR="004B054E" w:rsidRPr="00D924CC">
          <w:rPr>
            <w:rStyle w:val="Hyperlink"/>
          </w:rPr>
          <w:t>http://www.technion.ac.il/en/</w:t>
        </w:r>
      </w:hyperlink>
    </w:p>
    <w:p w14:paraId="28104245" w14:textId="77777777" w:rsidR="008205E2" w:rsidRDefault="00D43A3C" w:rsidP="008205E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2CB0CDD" w14:textId="0AC8141F" w:rsidR="008205E2" w:rsidRDefault="008205E2" w:rsidP="008205E2">
      <w:pPr>
        <w:rPr>
          <w:sz w:val="28"/>
          <w:szCs w:val="28"/>
        </w:rPr>
      </w:pPr>
      <w:r w:rsidRPr="00BC0636">
        <w:rPr>
          <w:b/>
          <w:sz w:val="28"/>
          <w:szCs w:val="28"/>
        </w:rPr>
        <w:t>WHEN</w:t>
      </w:r>
      <w:r>
        <w:rPr>
          <w:sz w:val="28"/>
          <w:szCs w:val="28"/>
        </w:rPr>
        <w:t>:</w:t>
      </w:r>
      <w:r w:rsidR="007D40FF">
        <w:rPr>
          <w:sz w:val="28"/>
          <w:szCs w:val="28"/>
        </w:rPr>
        <w:tab/>
        <w:t>The program starts</w:t>
      </w:r>
      <w:r w:rsidR="00D43A3C">
        <w:rPr>
          <w:sz w:val="28"/>
          <w:szCs w:val="28"/>
        </w:rPr>
        <w:t xml:space="preserve"> </w:t>
      </w:r>
      <w:r w:rsidR="007D40FF">
        <w:rPr>
          <w:sz w:val="28"/>
          <w:szCs w:val="28"/>
        </w:rPr>
        <w:t>July 25</w:t>
      </w:r>
      <w:r w:rsidR="00BC0636">
        <w:rPr>
          <w:sz w:val="28"/>
          <w:szCs w:val="28"/>
        </w:rPr>
        <w:t xml:space="preserve"> and </w:t>
      </w:r>
      <w:r w:rsidR="0017001D">
        <w:rPr>
          <w:sz w:val="28"/>
          <w:szCs w:val="28"/>
        </w:rPr>
        <w:t>ends August 18</w:t>
      </w:r>
      <w:r w:rsidR="007D40FF">
        <w:rPr>
          <w:sz w:val="28"/>
          <w:szCs w:val="28"/>
        </w:rPr>
        <w:t>, 2016</w:t>
      </w:r>
      <w:r w:rsidR="00105E75">
        <w:rPr>
          <w:sz w:val="28"/>
          <w:szCs w:val="28"/>
        </w:rPr>
        <w:t xml:space="preserve">.  </w:t>
      </w:r>
    </w:p>
    <w:p w14:paraId="12B92BD1" w14:textId="77777777" w:rsidR="00BC0636" w:rsidRDefault="00BC0636" w:rsidP="008205E2">
      <w:pPr>
        <w:rPr>
          <w:sz w:val="28"/>
          <w:szCs w:val="28"/>
        </w:rPr>
      </w:pPr>
    </w:p>
    <w:p w14:paraId="64D2A6DF" w14:textId="77777777" w:rsidR="00BC0636" w:rsidRDefault="00BC0636" w:rsidP="008205E2">
      <w:pPr>
        <w:rPr>
          <w:sz w:val="28"/>
          <w:szCs w:val="28"/>
        </w:rPr>
      </w:pPr>
      <w:r w:rsidRPr="00BC0636">
        <w:rPr>
          <w:b/>
          <w:sz w:val="28"/>
          <w:szCs w:val="28"/>
        </w:rPr>
        <w:t>HOW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1) Contact Irv </w:t>
      </w:r>
      <w:proofErr w:type="spellStart"/>
      <w:r>
        <w:rPr>
          <w:sz w:val="28"/>
          <w:szCs w:val="28"/>
        </w:rPr>
        <w:t>Elenberg</w:t>
      </w:r>
      <w:proofErr w:type="spellEnd"/>
      <w:r>
        <w:rPr>
          <w:sz w:val="28"/>
          <w:szCs w:val="28"/>
        </w:rPr>
        <w:t xml:space="preserve"> at </w:t>
      </w:r>
      <w:hyperlink r:id="rId6" w:history="1">
        <w:r w:rsidRPr="00D924CC">
          <w:rPr>
            <w:rStyle w:val="Hyperlink"/>
            <w:sz w:val="28"/>
            <w:szCs w:val="28"/>
          </w:rPr>
          <w:t>irv@ats.org</w:t>
        </w:r>
      </w:hyperlink>
      <w:r>
        <w:rPr>
          <w:sz w:val="28"/>
          <w:szCs w:val="28"/>
        </w:rPr>
        <w:t xml:space="preserve"> or call 301-654-4773;</w:t>
      </w:r>
    </w:p>
    <w:p w14:paraId="0058B0D4" w14:textId="77777777" w:rsidR="00BC0636" w:rsidRDefault="00BC0636" w:rsidP="008205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proofErr w:type="gramStart"/>
      <w:r>
        <w:rPr>
          <w:sz w:val="28"/>
          <w:szCs w:val="28"/>
        </w:rPr>
        <w:t>submit</w:t>
      </w:r>
      <w:proofErr w:type="gramEnd"/>
      <w:r>
        <w:rPr>
          <w:sz w:val="28"/>
          <w:szCs w:val="28"/>
        </w:rPr>
        <w:t xml:space="preserve"> the standard SciTech refundable deposit and</w:t>
      </w:r>
    </w:p>
    <w:p w14:paraId="65845323" w14:textId="77777777" w:rsidR="00BC0636" w:rsidRDefault="00BC0636" w:rsidP="008205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application</w:t>
      </w:r>
      <w:proofErr w:type="gramEnd"/>
      <w:r>
        <w:rPr>
          <w:sz w:val="28"/>
          <w:szCs w:val="28"/>
        </w:rPr>
        <w:t xml:space="preserve"> found at </w:t>
      </w:r>
      <w:hyperlink r:id="rId7" w:history="1">
        <w:r w:rsidRPr="00D924CC">
          <w:rPr>
            <w:rStyle w:val="Hyperlink"/>
            <w:sz w:val="28"/>
            <w:szCs w:val="28"/>
          </w:rPr>
          <w:t>www.scitech.technion.ac.il</w:t>
        </w:r>
      </w:hyperlink>
    </w:p>
    <w:p w14:paraId="2076404F" w14:textId="77777777" w:rsidR="00BC0636" w:rsidRDefault="00BC0636" w:rsidP="008205E2">
      <w:pPr>
        <w:rPr>
          <w:sz w:val="28"/>
          <w:szCs w:val="28"/>
        </w:rPr>
      </w:pPr>
    </w:p>
    <w:p w14:paraId="21725372" w14:textId="68EC6DAD" w:rsidR="008205E2" w:rsidRDefault="00BC0636" w:rsidP="008205E2">
      <w:pPr>
        <w:rPr>
          <w:sz w:val="28"/>
          <w:szCs w:val="28"/>
        </w:rPr>
      </w:pPr>
      <w:r w:rsidRPr="00BC0636">
        <w:rPr>
          <w:b/>
          <w:sz w:val="28"/>
          <w:szCs w:val="28"/>
        </w:rPr>
        <w:t>WHY</w:t>
      </w:r>
      <w:r>
        <w:rPr>
          <w:sz w:val="28"/>
          <w:szCs w:val="28"/>
        </w:rPr>
        <w:t>:</w:t>
      </w:r>
      <w:r w:rsidR="00D43A3C">
        <w:rPr>
          <w:sz w:val="28"/>
          <w:szCs w:val="28"/>
        </w:rPr>
        <w:tab/>
        <w:t xml:space="preserve">The </w:t>
      </w:r>
      <w:proofErr w:type="spellStart"/>
      <w:r w:rsidR="00D43A3C">
        <w:rPr>
          <w:sz w:val="28"/>
          <w:szCs w:val="28"/>
        </w:rPr>
        <w:t>Madaras</w:t>
      </w:r>
      <w:proofErr w:type="spellEnd"/>
      <w:r w:rsidR="00D43A3C">
        <w:rPr>
          <w:sz w:val="28"/>
          <w:szCs w:val="28"/>
        </w:rPr>
        <w:t xml:space="preserve"> Awards </w:t>
      </w:r>
      <w:r w:rsidR="00CB42E5">
        <w:rPr>
          <w:sz w:val="28"/>
          <w:szCs w:val="28"/>
        </w:rPr>
        <w:t xml:space="preserve">honor </w:t>
      </w:r>
      <w:r w:rsidR="00D43A3C">
        <w:rPr>
          <w:sz w:val="28"/>
          <w:szCs w:val="28"/>
        </w:rPr>
        <w:t xml:space="preserve">Dr. </w:t>
      </w:r>
      <w:proofErr w:type="spellStart"/>
      <w:r w:rsidR="00D43A3C">
        <w:rPr>
          <w:sz w:val="28"/>
          <w:szCs w:val="28"/>
        </w:rPr>
        <w:t>Istvan</w:t>
      </w:r>
      <w:proofErr w:type="spellEnd"/>
      <w:r w:rsidR="00D43A3C">
        <w:rPr>
          <w:sz w:val="28"/>
          <w:szCs w:val="28"/>
        </w:rPr>
        <w:t xml:space="preserve"> </w:t>
      </w:r>
      <w:proofErr w:type="spellStart"/>
      <w:r w:rsidR="00D43A3C">
        <w:rPr>
          <w:sz w:val="28"/>
          <w:szCs w:val="28"/>
        </w:rPr>
        <w:t>Madaras</w:t>
      </w:r>
      <w:proofErr w:type="spellEnd"/>
      <w:r w:rsidR="00D43A3C">
        <w:rPr>
          <w:sz w:val="28"/>
          <w:szCs w:val="28"/>
        </w:rPr>
        <w:t>, a leading medical practitioner</w:t>
      </w:r>
      <w:r>
        <w:rPr>
          <w:sz w:val="28"/>
          <w:szCs w:val="28"/>
        </w:rPr>
        <w:t>, family man, and musician in Budapest, Hungary who was killed in the Holocaust.</w:t>
      </w:r>
    </w:p>
    <w:sectPr w:rsidR="0082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B"/>
    <w:rsid w:val="00105E75"/>
    <w:rsid w:val="00122CA1"/>
    <w:rsid w:val="001240C4"/>
    <w:rsid w:val="0017001D"/>
    <w:rsid w:val="001F041C"/>
    <w:rsid w:val="0029408D"/>
    <w:rsid w:val="002B75A5"/>
    <w:rsid w:val="004B054E"/>
    <w:rsid w:val="005C29F6"/>
    <w:rsid w:val="007B4EDB"/>
    <w:rsid w:val="007D40FF"/>
    <w:rsid w:val="008205E2"/>
    <w:rsid w:val="008C5AFA"/>
    <w:rsid w:val="0090621D"/>
    <w:rsid w:val="009F5352"/>
    <w:rsid w:val="00BC0636"/>
    <w:rsid w:val="00BC0CC5"/>
    <w:rsid w:val="00CB42E5"/>
    <w:rsid w:val="00D43A3C"/>
    <w:rsid w:val="00DD45E9"/>
    <w:rsid w:val="00D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7C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chnion.ac.il/en/" TargetMode="External"/><Relationship Id="rId6" Type="http://schemas.openxmlformats.org/officeDocument/2006/relationships/hyperlink" Target="mailto:irv@ats.org" TargetMode="External"/><Relationship Id="rId7" Type="http://schemas.openxmlformats.org/officeDocument/2006/relationships/hyperlink" Target="http://www.scitech.technion.ac.i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ATS User</cp:lastModifiedBy>
  <cp:revision>2</cp:revision>
  <dcterms:created xsi:type="dcterms:W3CDTF">2015-11-23T16:11:00Z</dcterms:created>
  <dcterms:modified xsi:type="dcterms:W3CDTF">2015-11-23T16:11:00Z</dcterms:modified>
</cp:coreProperties>
</file>